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580D99" w14:textId="09119862" w:rsidR="009435EF" w:rsidRPr="00582393" w:rsidRDefault="009435EF" w:rsidP="00582393">
      <w:pPr>
        <w:spacing w:after="0" w:line="240" w:lineRule="auto"/>
        <w:rPr>
          <w:rFonts w:ascii="Calibri" w:eastAsia="Times New Roman" w:hAnsi="Calibri" w:cs="Calibri"/>
          <w:i/>
          <w:iCs/>
          <w:color w:val="000000"/>
          <w:lang w:eastAsia="pl-PL"/>
        </w:rPr>
      </w:pPr>
      <w:r w:rsidRPr="00582393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 xml:space="preserve">Załącznik </w:t>
      </w:r>
      <w:r w:rsidR="009E1F4E" w:rsidRPr="00582393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>N</w:t>
      </w:r>
      <w:r w:rsidRPr="00582393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 xml:space="preserve">r </w:t>
      </w:r>
      <w:r w:rsidR="009E1F4E" w:rsidRPr="00582393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 xml:space="preserve"> </w:t>
      </w:r>
      <w:r w:rsidR="00015D9A" w:rsidRPr="00582393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 xml:space="preserve">5 </w:t>
      </w:r>
      <w:r w:rsidRPr="00582393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 do Polityki oceny </w:t>
      </w:r>
      <w:r w:rsidR="00582393">
        <w:rPr>
          <w:rFonts w:ascii="Calibri" w:eastAsia="Times New Roman" w:hAnsi="Calibri" w:cs="Calibri"/>
          <w:i/>
          <w:iCs/>
          <w:color w:val="000000"/>
          <w:lang w:eastAsia="pl-PL"/>
        </w:rPr>
        <w:t xml:space="preserve">odpowiedniości członków </w:t>
      </w:r>
      <w:r w:rsidRPr="00582393">
        <w:rPr>
          <w:rFonts w:ascii="Calibri" w:eastAsia="Times New Roman" w:hAnsi="Calibri" w:cs="Calibri"/>
          <w:i/>
          <w:iCs/>
          <w:color w:val="000000"/>
          <w:lang w:eastAsia="pl-PL"/>
        </w:rPr>
        <w:t>Rady Nadzorczej</w:t>
      </w:r>
      <w:r w:rsidR="00582393">
        <w:rPr>
          <w:rFonts w:ascii="Calibri" w:eastAsia="Times New Roman" w:hAnsi="Calibri" w:cs="Calibri"/>
          <w:i/>
          <w:iCs/>
          <w:color w:val="000000"/>
          <w:lang w:eastAsia="pl-PL"/>
        </w:rPr>
        <w:t>.</w:t>
      </w:r>
    </w:p>
    <w:p w14:paraId="7D0E95FF" w14:textId="77777777" w:rsidR="009435EF" w:rsidRPr="009435EF" w:rsidRDefault="009435EF" w:rsidP="009435EF">
      <w:pPr>
        <w:spacing w:after="0" w:line="240" w:lineRule="auto"/>
        <w:jc w:val="right"/>
        <w:rPr>
          <w:rFonts w:ascii="Calibri" w:eastAsia="Times New Roman" w:hAnsi="Calibri" w:cs="Calibri"/>
          <w:i/>
          <w:iCs/>
          <w:color w:val="000000"/>
          <w:sz w:val="16"/>
          <w:szCs w:val="16"/>
          <w:lang w:eastAsia="pl-PL"/>
        </w:rPr>
      </w:pPr>
    </w:p>
    <w:p w14:paraId="36D51E21" w14:textId="108D5CD6" w:rsidR="00115C1B" w:rsidRPr="00140F73" w:rsidRDefault="00015D9A" w:rsidP="00015D9A">
      <w:pPr>
        <w:jc w:val="center"/>
        <w:rPr>
          <w:b/>
        </w:rPr>
      </w:pPr>
      <w:r>
        <w:rPr>
          <w:b/>
        </w:rPr>
        <w:t xml:space="preserve">Wymagany poziom kompetencji do </w:t>
      </w:r>
      <w:r w:rsidR="002B05A3">
        <w:rPr>
          <w:b/>
        </w:rPr>
        <w:t>oceny zbiorowej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0"/>
        <w:gridCol w:w="1866"/>
        <w:gridCol w:w="1866"/>
        <w:gridCol w:w="1623"/>
        <w:gridCol w:w="1357"/>
      </w:tblGrid>
      <w:tr w:rsidR="009435EF" w14:paraId="38BA7B12" w14:textId="77777777" w:rsidTr="000A69BA">
        <w:tc>
          <w:tcPr>
            <w:tcW w:w="2350" w:type="dxa"/>
          </w:tcPr>
          <w:p w14:paraId="28F1A1DF" w14:textId="77777777" w:rsidR="009435EF" w:rsidRDefault="009435EF" w:rsidP="00D668A0">
            <w:r>
              <w:t>Kryterium</w:t>
            </w:r>
          </w:p>
        </w:tc>
        <w:tc>
          <w:tcPr>
            <w:tcW w:w="1866" w:type="dxa"/>
          </w:tcPr>
          <w:p w14:paraId="58DB9F3C" w14:textId="6593EAE2" w:rsidR="009435EF" w:rsidRDefault="009435EF" w:rsidP="00D668A0">
            <w:r>
              <w:t xml:space="preserve">Minimalny poziom u </w:t>
            </w:r>
            <w:r w:rsidR="00807065">
              <w:t>Przewodniczącego Rady Nadzorczej</w:t>
            </w:r>
          </w:p>
        </w:tc>
        <w:tc>
          <w:tcPr>
            <w:tcW w:w="1866" w:type="dxa"/>
          </w:tcPr>
          <w:p w14:paraId="7C78959D" w14:textId="1C413D3B" w:rsidR="009435EF" w:rsidRDefault="009435EF" w:rsidP="00D668A0">
            <w:r>
              <w:t xml:space="preserve">Minimalny poziom u </w:t>
            </w:r>
            <w:r w:rsidR="00807065">
              <w:t>Z-</w:t>
            </w:r>
            <w:proofErr w:type="spellStart"/>
            <w:r w:rsidR="00807065">
              <w:t>cy</w:t>
            </w:r>
            <w:proofErr w:type="spellEnd"/>
            <w:r w:rsidR="00807065">
              <w:t xml:space="preserve"> Przewodniczącego Rady Nadzorczej</w:t>
            </w:r>
          </w:p>
        </w:tc>
        <w:tc>
          <w:tcPr>
            <w:tcW w:w="1623" w:type="dxa"/>
          </w:tcPr>
          <w:p w14:paraId="3910998D" w14:textId="1232515E" w:rsidR="009435EF" w:rsidRDefault="009435EF" w:rsidP="00D668A0">
            <w:r>
              <w:t xml:space="preserve">Średni poziom w </w:t>
            </w:r>
            <w:r w:rsidR="00807065">
              <w:t>Radzie Nadzorczej</w:t>
            </w:r>
          </w:p>
        </w:tc>
        <w:tc>
          <w:tcPr>
            <w:tcW w:w="1357" w:type="dxa"/>
          </w:tcPr>
          <w:p w14:paraId="4CDF9741" w14:textId="3FFB5898" w:rsidR="009435EF" w:rsidRDefault="009435EF" w:rsidP="00D668A0">
            <w:r>
              <w:t xml:space="preserve">Minimalny poziom w </w:t>
            </w:r>
            <w:r w:rsidR="00807065">
              <w:t>Radzie Nadzorczej</w:t>
            </w:r>
          </w:p>
        </w:tc>
      </w:tr>
      <w:tr w:rsidR="009435EF" w14:paraId="5C201F2F" w14:textId="77777777" w:rsidTr="00775851">
        <w:tc>
          <w:tcPr>
            <w:tcW w:w="7705" w:type="dxa"/>
            <w:gridSpan w:val="4"/>
          </w:tcPr>
          <w:p w14:paraId="65102EF0" w14:textId="77777777" w:rsidR="009435EF" w:rsidRPr="00DF564A" w:rsidRDefault="009435EF" w:rsidP="00ED1783">
            <w:pPr>
              <w:jc w:val="center"/>
              <w:rPr>
                <w:b/>
              </w:rPr>
            </w:pPr>
            <w:r>
              <w:rPr>
                <w:b/>
              </w:rPr>
              <w:t>Kompetencje w zakresie zarządzania</w:t>
            </w:r>
          </w:p>
        </w:tc>
        <w:tc>
          <w:tcPr>
            <w:tcW w:w="1357" w:type="dxa"/>
          </w:tcPr>
          <w:p w14:paraId="38E59F61" w14:textId="77777777" w:rsidR="009435EF" w:rsidRDefault="009435EF" w:rsidP="00ED1783">
            <w:pPr>
              <w:jc w:val="center"/>
              <w:rPr>
                <w:b/>
              </w:rPr>
            </w:pPr>
          </w:p>
        </w:tc>
      </w:tr>
      <w:tr w:rsidR="009435EF" w14:paraId="46D5F1FD" w14:textId="77777777" w:rsidTr="000A69BA">
        <w:tc>
          <w:tcPr>
            <w:tcW w:w="2350" w:type="dxa"/>
          </w:tcPr>
          <w:p w14:paraId="57592AD6" w14:textId="77777777" w:rsidR="009435EF" w:rsidRDefault="009435EF" w:rsidP="0079599A">
            <w:r>
              <w:t>Znajomość rynku</w:t>
            </w:r>
          </w:p>
        </w:tc>
        <w:tc>
          <w:tcPr>
            <w:tcW w:w="1866" w:type="dxa"/>
          </w:tcPr>
          <w:p w14:paraId="12CD28A4" w14:textId="77777777" w:rsidR="009435EF" w:rsidRDefault="009435EF" w:rsidP="00D021C9">
            <w:r>
              <w:t>Średni</w:t>
            </w:r>
          </w:p>
        </w:tc>
        <w:tc>
          <w:tcPr>
            <w:tcW w:w="1866" w:type="dxa"/>
          </w:tcPr>
          <w:p w14:paraId="639CC756" w14:textId="77777777" w:rsidR="009435EF" w:rsidRDefault="009435EF" w:rsidP="00D668A0">
            <w:r>
              <w:t>Średni</w:t>
            </w:r>
          </w:p>
        </w:tc>
        <w:tc>
          <w:tcPr>
            <w:tcW w:w="1623" w:type="dxa"/>
          </w:tcPr>
          <w:p w14:paraId="10980B15" w14:textId="77777777" w:rsidR="009435EF" w:rsidRDefault="009435EF" w:rsidP="00D668A0">
            <w:r>
              <w:t>Średni</w:t>
            </w:r>
          </w:p>
        </w:tc>
        <w:tc>
          <w:tcPr>
            <w:tcW w:w="1357" w:type="dxa"/>
          </w:tcPr>
          <w:p w14:paraId="33EDDA21" w14:textId="77777777" w:rsidR="009435EF" w:rsidRDefault="009435EF" w:rsidP="00D668A0">
            <w:r>
              <w:t>Podstawowy</w:t>
            </w:r>
          </w:p>
        </w:tc>
      </w:tr>
      <w:tr w:rsidR="009435EF" w14:paraId="4D4A909F" w14:textId="77777777" w:rsidTr="000A69BA">
        <w:tc>
          <w:tcPr>
            <w:tcW w:w="2350" w:type="dxa"/>
          </w:tcPr>
          <w:p w14:paraId="18B15420" w14:textId="77777777" w:rsidR="009435EF" w:rsidRDefault="009435EF" w:rsidP="0079599A">
            <w:r>
              <w:t>Znajomość wymogów prawnych i ram regulacyjnych</w:t>
            </w:r>
          </w:p>
        </w:tc>
        <w:tc>
          <w:tcPr>
            <w:tcW w:w="1866" w:type="dxa"/>
          </w:tcPr>
          <w:p w14:paraId="65F5019A" w14:textId="77777777" w:rsidR="009435EF" w:rsidRDefault="009435EF" w:rsidP="00534D39">
            <w:r>
              <w:t>Średni</w:t>
            </w:r>
          </w:p>
        </w:tc>
        <w:tc>
          <w:tcPr>
            <w:tcW w:w="1866" w:type="dxa"/>
          </w:tcPr>
          <w:p w14:paraId="034B50B5" w14:textId="77777777" w:rsidR="009435EF" w:rsidRDefault="009435EF" w:rsidP="00534D39">
            <w:r>
              <w:t>Średni</w:t>
            </w:r>
          </w:p>
        </w:tc>
        <w:tc>
          <w:tcPr>
            <w:tcW w:w="1623" w:type="dxa"/>
          </w:tcPr>
          <w:p w14:paraId="7B63E879" w14:textId="77777777" w:rsidR="009435EF" w:rsidRDefault="009435EF" w:rsidP="00534D39">
            <w:r>
              <w:t>Średni</w:t>
            </w:r>
          </w:p>
        </w:tc>
        <w:tc>
          <w:tcPr>
            <w:tcW w:w="1357" w:type="dxa"/>
          </w:tcPr>
          <w:p w14:paraId="42DA570E" w14:textId="340482A7" w:rsidR="009435EF" w:rsidRDefault="002E5244" w:rsidP="00534D39">
            <w:r>
              <w:t>Podstawowy</w:t>
            </w:r>
          </w:p>
        </w:tc>
      </w:tr>
      <w:tr w:rsidR="009435EF" w14:paraId="327779F4" w14:textId="77777777" w:rsidTr="000A69BA">
        <w:tc>
          <w:tcPr>
            <w:tcW w:w="2350" w:type="dxa"/>
          </w:tcPr>
          <w:p w14:paraId="409B0A1D" w14:textId="77777777" w:rsidR="009435EF" w:rsidRDefault="009435EF" w:rsidP="0079599A">
            <w:r>
              <w:t>Planowanie strategiczne (posiadanie umiejętności w dziedzinie zarządzania)</w:t>
            </w:r>
          </w:p>
        </w:tc>
        <w:tc>
          <w:tcPr>
            <w:tcW w:w="1866" w:type="dxa"/>
          </w:tcPr>
          <w:p w14:paraId="16DFD906" w14:textId="77777777" w:rsidR="009435EF" w:rsidRDefault="0098511D" w:rsidP="00534D39">
            <w:r>
              <w:t>Średni</w:t>
            </w:r>
          </w:p>
        </w:tc>
        <w:tc>
          <w:tcPr>
            <w:tcW w:w="1866" w:type="dxa"/>
          </w:tcPr>
          <w:p w14:paraId="24957088" w14:textId="77777777" w:rsidR="009435EF" w:rsidRDefault="009435EF" w:rsidP="00534D39">
            <w:r>
              <w:t>Średni</w:t>
            </w:r>
          </w:p>
        </w:tc>
        <w:tc>
          <w:tcPr>
            <w:tcW w:w="1623" w:type="dxa"/>
          </w:tcPr>
          <w:p w14:paraId="140AD179" w14:textId="77777777" w:rsidR="009435EF" w:rsidRDefault="00C4615D" w:rsidP="00534D39">
            <w:r>
              <w:t>Średni</w:t>
            </w:r>
          </w:p>
        </w:tc>
        <w:tc>
          <w:tcPr>
            <w:tcW w:w="1357" w:type="dxa"/>
          </w:tcPr>
          <w:p w14:paraId="7E12CE0B" w14:textId="77777777" w:rsidR="009435EF" w:rsidRDefault="009435EF" w:rsidP="00534D39">
            <w:r>
              <w:t>Podstawowy</w:t>
            </w:r>
          </w:p>
        </w:tc>
      </w:tr>
      <w:tr w:rsidR="009435EF" w14:paraId="34E4173E" w14:textId="77777777" w:rsidTr="000A69BA">
        <w:tc>
          <w:tcPr>
            <w:tcW w:w="2350" w:type="dxa"/>
          </w:tcPr>
          <w:p w14:paraId="2C8E4628" w14:textId="77777777" w:rsidR="009435EF" w:rsidRDefault="009435EF" w:rsidP="0079599A">
            <w:r>
              <w:t>Znajomość systemu zarządzania, w tym zarządzania  ryzykiem</w:t>
            </w:r>
          </w:p>
        </w:tc>
        <w:tc>
          <w:tcPr>
            <w:tcW w:w="1866" w:type="dxa"/>
          </w:tcPr>
          <w:p w14:paraId="69262F11" w14:textId="77777777" w:rsidR="009435EF" w:rsidRDefault="0098511D" w:rsidP="00534D39">
            <w:r>
              <w:t>Średni</w:t>
            </w:r>
          </w:p>
        </w:tc>
        <w:tc>
          <w:tcPr>
            <w:tcW w:w="1866" w:type="dxa"/>
          </w:tcPr>
          <w:p w14:paraId="78E88467" w14:textId="77777777" w:rsidR="009435EF" w:rsidRDefault="0098511D" w:rsidP="00534D39">
            <w:r>
              <w:t>Średni</w:t>
            </w:r>
          </w:p>
        </w:tc>
        <w:tc>
          <w:tcPr>
            <w:tcW w:w="1623" w:type="dxa"/>
          </w:tcPr>
          <w:p w14:paraId="0B2C4C79" w14:textId="77777777" w:rsidR="009435EF" w:rsidRDefault="00C4615D" w:rsidP="00534D39">
            <w:r>
              <w:t>Średni</w:t>
            </w:r>
          </w:p>
        </w:tc>
        <w:tc>
          <w:tcPr>
            <w:tcW w:w="1357" w:type="dxa"/>
          </w:tcPr>
          <w:p w14:paraId="3D7E648C" w14:textId="77777777" w:rsidR="009435EF" w:rsidRDefault="009435EF" w:rsidP="00534D39">
            <w:r>
              <w:t>Podstawowy</w:t>
            </w:r>
          </w:p>
        </w:tc>
      </w:tr>
      <w:tr w:rsidR="009435EF" w14:paraId="7A488DBC" w14:textId="77777777" w:rsidTr="000A69BA">
        <w:tc>
          <w:tcPr>
            <w:tcW w:w="2350" w:type="dxa"/>
          </w:tcPr>
          <w:p w14:paraId="2D5C6AD5" w14:textId="77777777" w:rsidR="009435EF" w:rsidRDefault="009435EF" w:rsidP="0079599A">
            <w:r>
              <w:t>Księgowość i audyt finansowy</w:t>
            </w:r>
          </w:p>
        </w:tc>
        <w:tc>
          <w:tcPr>
            <w:tcW w:w="1866" w:type="dxa"/>
          </w:tcPr>
          <w:p w14:paraId="4D7B47E4" w14:textId="77777777" w:rsidR="009435EF" w:rsidRDefault="0098511D" w:rsidP="00534D39">
            <w:r>
              <w:t>Średni</w:t>
            </w:r>
          </w:p>
        </w:tc>
        <w:tc>
          <w:tcPr>
            <w:tcW w:w="1866" w:type="dxa"/>
          </w:tcPr>
          <w:p w14:paraId="0D81DFDB" w14:textId="77777777" w:rsidR="009435EF" w:rsidRDefault="0098511D" w:rsidP="00534D39">
            <w:r>
              <w:t>Średni</w:t>
            </w:r>
          </w:p>
        </w:tc>
        <w:tc>
          <w:tcPr>
            <w:tcW w:w="1623" w:type="dxa"/>
          </w:tcPr>
          <w:p w14:paraId="4A7588DC" w14:textId="77777777" w:rsidR="009435EF" w:rsidRDefault="00C4615D" w:rsidP="00534D39">
            <w:r>
              <w:t>Średni</w:t>
            </w:r>
          </w:p>
        </w:tc>
        <w:tc>
          <w:tcPr>
            <w:tcW w:w="1357" w:type="dxa"/>
          </w:tcPr>
          <w:p w14:paraId="1A103185" w14:textId="77777777" w:rsidR="009435EF" w:rsidRDefault="009435EF" w:rsidP="00534D39">
            <w:r>
              <w:t>Podstawowy</w:t>
            </w:r>
          </w:p>
        </w:tc>
      </w:tr>
      <w:tr w:rsidR="009435EF" w14:paraId="617F811A" w14:textId="77777777" w:rsidTr="000A69BA">
        <w:tc>
          <w:tcPr>
            <w:tcW w:w="2350" w:type="dxa"/>
          </w:tcPr>
          <w:p w14:paraId="4C725E02" w14:textId="77777777" w:rsidR="009435EF" w:rsidRDefault="009435EF" w:rsidP="0079599A">
            <w:r>
              <w:t>Nadzór, kontrola i audyt wewnętrzny</w:t>
            </w:r>
          </w:p>
        </w:tc>
        <w:tc>
          <w:tcPr>
            <w:tcW w:w="1866" w:type="dxa"/>
          </w:tcPr>
          <w:p w14:paraId="5A8D3E2E" w14:textId="77777777" w:rsidR="009435EF" w:rsidRDefault="009435EF" w:rsidP="00534D39">
            <w:r>
              <w:t>Średni</w:t>
            </w:r>
          </w:p>
        </w:tc>
        <w:tc>
          <w:tcPr>
            <w:tcW w:w="1866" w:type="dxa"/>
          </w:tcPr>
          <w:p w14:paraId="7797412D" w14:textId="77777777" w:rsidR="009435EF" w:rsidRDefault="009435EF" w:rsidP="00534D39">
            <w:r>
              <w:t>Średni</w:t>
            </w:r>
          </w:p>
        </w:tc>
        <w:tc>
          <w:tcPr>
            <w:tcW w:w="1623" w:type="dxa"/>
          </w:tcPr>
          <w:p w14:paraId="00AC4CB8" w14:textId="77777777" w:rsidR="009435EF" w:rsidRDefault="00C4615D" w:rsidP="00534D39">
            <w:r>
              <w:t>Średni</w:t>
            </w:r>
          </w:p>
        </w:tc>
        <w:tc>
          <w:tcPr>
            <w:tcW w:w="1357" w:type="dxa"/>
          </w:tcPr>
          <w:p w14:paraId="6D07DB93" w14:textId="77777777" w:rsidR="009435EF" w:rsidRDefault="009435EF" w:rsidP="00534D39">
            <w:r>
              <w:t>Podstawowy</w:t>
            </w:r>
          </w:p>
        </w:tc>
      </w:tr>
      <w:tr w:rsidR="009435EF" w14:paraId="2F744063" w14:textId="77777777" w:rsidTr="000A69BA">
        <w:tc>
          <w:tcPr>
            <w:tcW w:w="2350" w:type="dxa"/>
          </w:tcPr>
          <w:p w14:paraId="73889AA2" w14:textId="77777777" w:rsidR="009435EF" w:rsidRDefault="009435EF" w:rsidP="0079599A">
            <w:r>
              <w:t>Interpretacja informacji finansowych (posiadanie umiejętności w dziedzinie finansów i rachunkowości)</w:t>
            </w:r>
          </w:p>
        </w:tc>
        <w:tc>
          <w:tcPr>
            <w:tcW w:w="1866" w:type="dxa"/>
          </w:tcPr>
          <w:p w14:paraId="5AA13109" w14:textId="77777777" w:rsidR="009435EF" w:rsidRDefault="0098511D" w:rsidP="00534D39">
            <w:r>
              <w:t>Średni</w:t>
            </w:r>
          </w:p>
        </w:tc>
        <w:tc>
          <w:tcPr>
            <w:tcW w:w="1866" w:type="dxa"/>
          </w:tcPr>
          <w:p w14:paraId="74E30D98" w14:textId="77777777" w:rsidR="009435EF" w:rsidRDefault="009435EF" w:rsidP="00534D39">
            <w:r>
              <w:t>Średni</w:t>
            </w:r>
          </w:p>
        </w:tc>
        <w:tc>
          <w:tcPr>
            <w:tcW w:w="1623" w:type="dxa"/>
          </w:tcPr>
          <w:p w14:paraId="458D6C91" w14:textId="77777777" w:rsidR="009435EF" w:rsidRDefault="00C4615D" w:rsidP="00534D39">
            <w:r>
              <w:t>Średni</w:t>
            </w:r>
          </w:p>
        </w:tc>
        <w:tc>
          <w:tcPr>
            <w:tcW w:w="1357" w:type="dxa"/>
          </w:tcPr>
          <w:p w14:paraId="5D8AC353" w14:textId="77777777" w:rsidR="009435EF" w:rsidRDefault="009435EF" w:rsidP="00534D39">
            <w:r>
              <w:t>Podstawowy</w:t>
            </w:r>
          </w:p>
        </w:tc>
      </w:tr>
      <w:tr w:rsidR="009435EF" w14:paraId="2E072CB0" w14:textId="77777777" w:rsidTr="000A69BA">
        <w:tc>
          <w:tcPr>
            <w:tcW w:w="2350" w:type="dxa"/>
          </w:tcPr>
          <w:p w14:paraId="1DF2B25F" w14:textId="77777777" w:rsidR="009435EF" w:rsidRDefault="009435EF" w:rsidP="0079599A">
            <w:r>
              <w:t>Znajomość języka polskiego</w:t>
            </w:r>
          </w:p>
        </w:tc>
        <w:tc>
          <w:tcPr>
            <w:tcW w:w="1866" w:type="dxa"/>
          </w:tcPr>
          <w:p w14:paraId="02B19E7D" w14:textId="188EF142" w:rsidR="009435EF" w:rsidRDefault="000A69BA" w:rsidP="00534D39">
            <w:r>
              <w:t>Wysoki</w:t>
            </w:r>
          </w:p>
          <w:p w14:paraId="7319C8D2" w14:textId="77777777" w:rsidR="009435EF" w:rsidRDefault="009435EF" w:rsidP="00534D39"/>
        </w:tc>
        <w:tc>
          <w:tcPr>
            <w:tcW w:w="1866" w:type="dxa"/>
          </w:tcPr>
          <w:p w14:paraId="3F3A0EF6" w14:textId="59E148D0" w:rsidR="009435EF" w:rsidRDefault="000A69BA" w:rsidP="00534D39">
            <w:r>
              <w:t>Wysoki</w:t>
            </w:r>
          </w:p>
          <w:p w14:paraId="315CC8B6" w14:textId="77777777" w:rsidR="009435EF" w:rsidRDefault="009435EF" w:rsidP="00534D39"/>
        </w:tc>
        <w:tc>
          <w:tcPr>
            <w:tcW w:w="1623" w:type="dxa"/>
          </w:tcPr>
          <w:p w14:paraId="4F8CC3AF" w14:textId="7DA25A95" w:rsidR="0098511D" w:rsidRDefault="000A69BA" w:rsidP="0098511D">
            <w:r>
              <w:t>Wysoki</w:t>
            </w:r>
          </w:p>
          <w:p w14:paraId="663BFB0C" w14:textId="77777777" w:rsidR="009435EF" w:rsidRDefault="009435EF" w:rsidP="00534D39"/>
          <w:p w14:paraId="261AD979" w14:textId="77777777" w:rsidR="009435EF" w:rsidRDefault="009435EF" w:rsidP="00534D39"/>
        </w:tc>
        <w:tc>
          <w:tcPr>
            <w:tcW w:w="1357" w:type="dxa"/>
          </w:tcPr>
          <w:p w14:paraId="6F15AFD3" w14:textId="1C674D62" w:rsidR="009435EF" w:rsidRDefault="000A69BA" w:rsidP="00534D39">
            <w:r>
              <w:t>Wysoki</w:t>
            </w:r>
          </w:p>
        </w:tc>
      </w:tr>
      <w:tr w:rsidR="009435EF" w14:paraId="3F606367" w14:textId="77777777" w:rsidTr="00775851">
        <w:tc>
          <w:tcPr>
            <w:tcW w:w="7705" w:type="dxa"/>
            <w:gridSpan w:val="4"/>
          </w:tcPr>
          <w:p w14:paraId="1459BDFD" w14:textId="77777777" w:rsidR="009435EF" w:rsidRPr="00DF564A" w:rsidRDefault="009435EF" w:rsidP="00ED1783">
            <w:pPr>
              <w:jc w:val="center"/>
              <w:rPr>
                <w:b/>
              </w:rPr>
            </w:pPr>
            <w:r>
              <w:rPr>
                <w:b/>
              </w:rPr>
              <w:t>Kompetencje w zakresie zarządzania</w:t>
            </w:r>
            <w:r w:rsidRPr="00DF564A">
              <w:rPr>
                <w:b/>
              </w:rPr>
              <w:t xml:space="preserve"> ryzykiem</w:t>
            </w:r>
          </w:p>
        </w:tc>
        <w:tc>
          <w:tcPr>
            <w:tcW w:w="1357" w:type="dxa"/>
          </w:tcPr>
          <w:p w14:paraId="51DA50F3" w14:textId="77777777" w:rsidR="009435EF" w:rsidRDefault="009435EF" w:rsidP="00ED1783">
            <w:pPr>
              <w:jc w:val="center"/>
              <w:rPr>
                <w:b/>
              </w:rPr>
            </w:pPr>
          </w:p>
        </w:tc>
      </w:tr>
      <w:tr w:rsidR="00775851" w14:paraId="0A852B73" w14:textId="77777777" w:rsidTr="000A69BA">
        <w:tc>
          <w:tcPr>
            <w:tcW w:w="2350" w:type="dxa"/>
          </w:tcPr>
          <w:p w14:paraId="4ABF8C69" w14:textId="239076A7" w:rsidR="00775851" w:rsidRDefault="00775851" w:rsidP="00775851">
            <w:r>
              <w:t xml:space="preserve">Ryzyko </w:t>
            </w:r>
            <w:r w:rsidR="000A69BA">
              <w:t>kredytowe i ryzyko koncentracji</w:t>
            </w:r>
          </w:p>
        </w:tc>
        <w:tc>
          <w:tcPr>
            <w:tcW w:w="1866" w:type="dxa"/>
          </w:tcPr>
          <w:p w14:paraId="317A7774" w14:textId="5B13521E" w:rsidR="00775851" w:rsidRDefault="00366EE1" w:rsidP="00775851">
            <w:r>
              <w:t>Wysoki</w:t>
            </w:r>
          </w:p>
        </w:tc>
        <w:tc>
          <w:tcPr>
            <w:tcW w:w="1866" w:type="dxa"/>
          </w:tcPr>
          <w:p w14:paraId="424578C7" w14:textId="77777777" w:rsidR="00775851" w:rsidRDefault="00775851" w:rsidP="00775851">
            <w:r w:rsidRPr="002A439E">
              <w:t>Średni</w:t>
            </w:r>
          </w:p>
        </w:tc>
        <w:tc>
          <w:tcPr>
            <w:tcW w:w="1623" w:type="dxa"/>
          </w:tcPr>
          <w:p w14:paraId="7E3749C0" w14:textId="77777777" w:rsidR="00775851" w:rsidRDefault="00775851" w:rsidP="00775851">
            <w:r w:rsidRPr="00A94EC5">
              <w:t>Podstawowy</w:t>
            </w:r>
          </w:p>
        </w:tc>
        <w:tc>
          <w:tcPr>
            <w:tcW w:w="1357" w:type="dxa"/>
          </w:tcPr>
          <w:p w14:paraId="2A153453" w14:textId="77777777" w:rsidR="00775851" w:rsidRDefault="00775851" w:rsidP="00775851">
            <w:r w:rsidRPr="00DB08CD">
              <w:t>Podstawowy</w:t>
            </w:r>
          </w:p>
        </w:tc>
      </w:tr>
      <w:tr w:rsidR="00775851" w14:paraId="5C6A40BE" w14:textId="77777777" w:rsidTr="000A69BA">
        <w:tc>
          <w:tcPr>
            <w:tcW w:w="2350" w:type="dxa"/>
          </w:tcPr>
          <w:p w14:paraId="31E07F58" w14:textId="330C9683" w:rsidR="00775851" w:rsidRDefault="00775851" w:rsidP="00775851">
            <w:r>
              <w:t xml:space="preserve">Ryzyko </w:t>
            </w:r>
            <w:r w:rsidR="000A69BA">
              <w:t>rynkowe i ryzyko walutowe</w:t>
            </w:r>
          </w:p>
        </w:tc>
        <w:tc>
          <w:tcPr>
            <w:tcW w:w="1866" w:type="dxa"/>
          </w:tcPr>
          <w:p w14:paraId="0C821F06" w14:textId="0F173C5D" w:rsidR="00775851" w:rsidRDefault="00366EE1" w:rsidP="00775851">
            <w:r>
              <w:t>Wysoki</w:t>
            </w:r>
          </w:p>
        </w:tc>
        <w:tc>
          <w:tcPr>
            <w:tcW w:w="1866" w:type="dxa"/>
          </w:tcPr>
          <w:p w14:paraId="76ECEAAA" w14:textId="77777777" w:rsidR="00775851" w:rsidRDefault="00775851" w:rsidP="00775851">
            <w:r w:rsidRPr="002A439E">
              <w:t>Średni</w:t>
            </w:r>
          </w:p>
        </w:tc>
        <w:tc>
          <w:tcPr>
            <w:tcW w:w="1623" w:type="dxa"/>
          </w:tcPr>
          <w:p w14:paraId="79F37284" w14:textId="77777777" w:rsidR="00775851" w:rsidRDefault="00775851" w:rsidP="00775851">
            <w:r w:rsidRPr="00A94EC5">
              <w:t>Podstawowy</w:t>
            </w:r>
          </w:p>
        </w:tc>
        <w:tc>
          <w:tcPr>
            <w:tcW w:w="1357" w:type="dxa"/>
          </w:tcPr>
          <w:p w14:paraId="0B7D2E6A" w14:textId="77777777" w:rsidR="00775851" w:rsidRDefault="00775851" w:rsidP="00775851">
            <w:r w:rsidRPr="00DB08CD">
              <w:t>Podstawowy</w:t>
            </w:r>
          </w:p>
        </w:tc>
      </w:tr>
      <w:tr w:rsidR="00366EE1" w14:paraId="4041FF91" w14:textId="77777777" w:rsidTr="000A69BA">
        <w:tc>
          <w:tcPr>
            <w:tcW w:w="2350" w:type="dxa"/>
          </w:tcPr>
          <w:p w14:paraId="12F369F5" w14:textId="638E9CC9" w:rsidR="00366EE1" w:rsidRDefault="00366EE1" w:rsidP="00366EE1">
            <w:r>
              <w:t>Ryzyko płynności</w:t>
            </w:r>
          </w:p>
        </w:tc>
        <w:tc>
          <w:tcPr>
            <w:tcW w:w="1866" w:type="dxa"/>
          </w:tcPr>
          <w:p w14:paraId="1F34933A" w14:textId="635BD4AE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3F00ECE4" w14:textId="77777777" w:rsidR="00366EE1" w:rsidRDefault="00366EE1" w:rsidP="00366EE1">
            <w:r w:rsidRPr="00C36BD6">
              <w:t>Średni</w:t>
            </w:r>
          </w:p>
        </w:tc>
        <w:tc>
          <w:tcPr>
            <w:tcW w:w="1623" w:type="dxa"/>
          </w:tcPr>
          <w:p w14:paraId="218CB1FC" w14:textId="77777777" w:rsidR="00366EE1" w:rsidRDefault="00366EE1" w:rsidP="00366EE1">
            <w:r w:rsidRPr="009F0B50">
              <w:t>Podstawowy</w:t>
            </w:r>
          </w:p>
        </w:tc>
        <w:tc>
          <w:tcPr>
            <w:tcW w:w="1357" w:type="dxa"/>
          </w:tcPr>
          <w:p w14:paraId="2D94CB24" w14:textId="77777777" w:rsidR="00366EE1" w:rsidRDefault="00366EE1" w:rsidP="00366EE1">
            <w:r w:rsidRPr="00D10C42">
              <w:t>Podstawowy</w:t>
            </w:r>
          </w:p>
        </w:tc>
      </w:tr>
      <w:tr w:rsidR="00366EE1" w14:paraId="53734798" w14:textId="77777777" w:rsidTr="000A69BA">
        <w:tc>
          <w:tcPr>
            <w:tcW w:w="2350" w:type="dxa"/>
          </w:tcPr>
          <w:p w14:paraId="3EF62F33" w14:textId="5D5911C0" w:rsidR="00366EE1" w:rsidRDefault="00366EE1" w:rsidP="00366EE1">
            <w:r>
              <w:t>Ryzyko operacyjne</w:t>
            </w:r>
          </w:p>
        </w:tc>
        <w:tc>
          <w:tcPr>
            <w:tcW w:w="1866" w:type="dxa"/>
          </w:tcPr>
          <w:p w14:paraId="057D82FC" w14:textId="3A23AFB7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3B16ADA7" w14:textId="77777777" w:rsidR="00366EE1" w:rsidRDefault="00366EE1" w:rsidP="00366EE1">
            <w:r w:rsidRPr="00C36BD6">
              <w:t>Średni</w:t>
            </w:r>
          </w:p>
        </w:tc>
        <w:tc>
          <w:tcPr>
            <w:tcW w:w="1623" w:type="dxa"/>
          </w:tcPr>
          <w:p w14:paraId="7010AAAB" w14:textId="77777777" w:rsidR="00366EE1" w:rsidRDefault="00366EE1" w:rsidP="00366EE1">
            <w:r w:rsidRPr="009F0B50">
              <w:t>Podstawowy</w:t>
            </w:r>
          </w:p>
        </w:tc>
        <w:tc>
          <w:tcPr>
            <w:tcW w:w="1357" w:type="dxa"/>
          </w:tcPr>
          <w:p w14:paraId="4A705B81" w14:textId="77777777" w:rsidR="00366EE1" w:rsidRDefault="00366EE1" w:rsidP="00366EE1">
            <w:r w:rsidRPr="00D10C42">
              <w:t>Podstawowy</w:t>
            </w:r>
          </w:p>
        </w:tc>
      </w:tr>
      <w:tr w:rsidR="00366EE1" w14:paraId="6304EBE4" w14:textId="77777777" w:rsidTr="000A69BA">
        <w:tc>
          <w:tcPr>
            <w:tcW w:w="2350" w:type="dxa"/>
          </w:tcPr>
          <w:p w14:paraId="7AAC275B" w14:textId="3CAA714B" w:rsidR="00366EE1" w:rsidRDefault="00366EE1" w:rsidP="00366EE1">
            <w:r>
              <w:t>Ryzyko modeli</w:t>
            </w:r>
          </w:p>
        </w:tc>
        <w:tc>
          <w:tcPr>
            <w:tcW w:w="1866" w:type="dxa"/>
          </w:tcPr>
          <w:p w14:paraId="396EC45F" w14:textId="7FFD2B7D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69704328" w14:textId="77777777" w:rsidR="00366EE1" w:rsidRDefault="00366EE1" w:rsidP="00366EE1">
            <w:r w:rsidRPr="002C3199">
              <w:t>Średni</w:t>
            </w:r>
          </w:p>
        </w:tc>
        <w:tc>
          <w:tcPr>
            <w:tcW w:w="1623" w:type="dxa"/>
          </w:tcPr>
          <w:p w14:paraId="12CD3CC9" w14:textId="77777777" w:rsidR="00366EE1" w:rsidRDefault="00366EE1" w:rsidP="00366EE1">
            <w:r w:rsidRPr="008E02C7">
              <w:t>Podstawowy</w:t>
            </w:r>
          </w:p>
        </w:tc>
        <w:tc>
          <w:tcPr>
            <w:tcW w:w="1357" w:type="dxa"/>
          </w:tcPr>
          <w:p w14:paraId="66A1AA08" w14:textId="77777777" w:rsidR="00366EE1" w:rsidRDefault="00366EE1" w:rsidP="00366EE1">
            <w:r w:rsidRPr="00B94F38">
              <w:t>Podstawowy</w:t>
            </w:r>
          </w:p>
        </w:tc>
      </w:tr>
      <w:tr w:rsidR="00366EE1" w14:paraId="57AB64DF" w14:textId="77777777" w:rsidTr="000A69BA">
        <w:tc>
          <w:tcPr>
            <w:tcW w:w="2350" w:type="dxa"/>
          </w:tcPr>
          <w:p w14:paraId="1837342C" w14:textId="78752FEF" w:rsidR="00366EE1" w:rsidRDefault="00366EE1" w:rsidP="00366EE1">
            <w:r>
              <w:t>Ryzyko biznesowe</w:t>
            </w:r>
          </w:p>
        </w:tc>
        <w:tc>
          <w:tcPr>
            <w:tcW w:w="1866" w:type="dxa"/>
          </w:tcPr>
          <w:p w14:paraId="18D94A70" w14:textId="23BA0FD3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630964FB" w14:textId="77777777" w:rsidR="00366EE1" w:rsidRDefault="00366EE1" w:rsidP="00366EE1">
            <w:r w:rsidRPr="008027D2">
              <w:t>Średni</w:t>
            </w:r>
          </w:p>
        </w:tc>
        <w:tc>
          <w:tcPr>
            <w:tcW w:w="1623" w:type="dxa"/>
          </w:tcPr>
          <w:p w14:paraId="7A73D728" w14:textId="77777777" w:rsidR="00366EE1" w:rsidRDefault="00366EE1" w:rsidP="00366EE1">
            <w:r w:rsidRPr="006F0A0B">
              <w:t>Podstawowy</w:t>
            </w:r>
          </w:p>
        </w:tc>
        <w:tc>
          <w:tcPr>
            <w:tcW w:w="1357" w:type="dxa"/>
          </w:tcPr>
          <w:p w14:paraId="491221E7" w14:textId="77777777" w:rsidR="00366EE1" w:rsidRDefault="00366EE1" w:rsidP="00366EE1">
            <w:r w:rsidRPr="006F0A0B">
              <w:t>Podstawowy</w:t>
            </w:r>
          </w:p>
        </w:tc>
      </w:tr>
      <w:tr w:rsidR="00366EE1" w14:paraId="5E09EE72" w14:textId="77777777" w:rsidTr="000A69BA">
        <w:tc>
          <w:tcPr>
            <w:tcW w:w="2350" w:type="dxa"/>
          </w:tcPr>
          <w:p w14:paraId="6549A390" w14:textId="6A39CA4A" w:rsidR="00366EE1" w:rsidRDefault="00366EE1" w:rsidP="00366EE1">
            <w:r>
              <w:t>Ryzyko ESG</w:t>
            </w:r>
          </w:p>
        </w:tc>
        <w:tc>
          <w:tcPr>
            <w:tcW w:w="1866" w:type="dxa"/>
          </w:tcPr>
          <w:p w14:paraId="5514C25F" w14:textId="2E34BE79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1871A868" w14:textId="77777777" w:rsidR="00366EE1" w:rsidRDefault="00366EE1" w:rsidP="00366EE1">
            <w:r w:rsidRPr="008027D2">
              <w:t>Średni</w:t>
            </w:r>
          </w:p>
        </w:tc>
        <w:tc>
          <w:tcPr>
            <w:tcW w:w="1623" w:type="dxa"/>
          </w:tcPr>
          <w:p w14:paraId="5B5654DA" w14:textId="77777777" w:rsidR="00366EE1" w:rsidRDefault="00366EE1" w:rsidP="00366EE1">
            <w:r w:rsidRPr="006F0A0B">
              <w:t>Podstawowy</w:t>
            </w:r>
          </w:p>
        </w:tc>
        <w:tc>
          <w:tcPr>
            <w:tcW w:w="1357" w:type="dxa"/>
          </w:tcPr>
          <w:p w14:paraId="1A021C72" w14:textId="77777777" w:rsidR="00366EE1" w:rsidRDefault="00366EE1" w:rsidP="00366EE1">
            <w:r w:rsidRPr="006F0A0B">
              <w:t>Podstawowy</w:t>
            </w:r>
          </w:p>
        </w:tc>
      </w:tr>
      <w:tr w:rsidR="00366EE1" w14:paraId="36E766B4" w14:textId="77777777" w:rsidTr="000A69BA">
        <w:tc>
          <w:tcPr>
            <w:tcW w:w="2350" w:type="dxa"/>
          </w:tcPr>
          <w:p w14:paraId="620F88B8" w14:textId="77777777" w:rsidR="00366EE1" w:rsidRDefault="00366EE1" w:rsidP="00366EE1">
            <w:r>
              <w:t>Ryzyko AML</w:t>
            </w:r>
          </w:p>
        </w:tc>
        <w:tc>
          <w:tcPr>
            <w:tcW w:w="1866" w:type="dxa"/>
          </w:tcPr>
          <w:p w14:paraId="08FCF535" w14:textId="083E2235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6B57AE1F" w14:textId="77777777" w:rsidR="00366EE1" w:rsidRDefault="00366EE1" w:rsidP="00366EE1">
            <w:r w:rsidRPr="008027D2">
              <w:t>Średni</w:t>
            </w:r>
          </w:p>
        </w:tc>
        <w:tc>
          <w:tcPr>
            <w:tcW w:w="1623" w:type="dxa"/>
          </w:tcPr>
          <w:p w14:paraId="1DBFBA20" w14:textId="77777777" w:rsidR="00366EE1" w:rsidRDefault="00366EE1" w:rsidP="00366EE1">
            <w:r w:rsidRPr="006F0A0B">
              <w:t>Podstawowy</w:t>
            </w:r>
          </w:p>
        </w:tc>
        <w:tc>
          <w:tcPr>
            <w:tcW w:w="1357" w:type="dxa"/>
          </w:tcPr>
          <w:p w14:paraId="5F540F9A" w14:textId="77777777" w:rsidR="00366EE1" w:rsidRDefault="00366EE1" w:rsidP="00366EE1">
            <w:r w:rsidRPr="006F0A0B">
              <w:t>Podstawowy</w:t>
            </w:r>
          </w:p>
        </w:tc>
      </w:tr>
      <w:tr w:rsidR="00366EE1" w14:paraId="6A12BE0F" w14:textId="77777777" w:rsidTr="000A69BA">
        <w:tc>
          <w:tcPr>
            <w:tcW w:w="2350" w:type="dxa"/>
          </w:tcPr>
          <w:p w14:paraId="676BB0A6" w14:textId="216F53B2" w:rsidR="00366EE1" w:rsidRDefault="00366EE1" w:rsidP="00366EE1">
            <w:r>
              <w:t>Ryzyko braku zgodności</w:t>
            </w:r>
          </w:p>
        </w:tc>
        <w:tc>
          <w:tcPr>
            <w:tcW w:w="1866" w:type="dxa"/>
          </w:tcPr>
          <w:p w14:paraId="2964C62B" w14:textId="38DD325B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1A132EBF" w14:textId="77777777" w:rsidR="00366EE1" w:rsidRDefault="00366EE1" w:rsidP="00366EE1">
            <w:r w:rsidRPr="00C7694A">
              <w:t>Średni</w:t>
            </w:r>
          </w:p>
        </w:tc>
        <w:tc>
          <w:tcPr>
            <w:tcW w:w="1623" w:type="dxa"/>
          </w:tcPr>
          <w:p w14:paraId="6CF52808" w14:textId="77777777" w:rsidR="00366EE1" w:rsidRDefault="00366EE1" w:rsidP="00366EE1">
            <w:r w:rsidRPr="00F54D32">
              <w:t>Podstawowy</w:t>
            </w:r>
          </w:p>
        </w:tc>
        <w:tc>
          <w:tcPr>
            <w:tcW w:w="1357" w:type="dxa"/>
          </w:tcPr>
          <w:p w14:paraId="140DA229" w14:textId="77777777" w:rsidR="00366EE1" w:rsidRDefault="00366EE1" w:rsidP="00366EE1">
            <w:r w:rsidRPr="00F54D32">
              <w:t>Podstawowy</w:t>
            </w:r>
          </w:p>
        </w:tc>
      </w:tr>
      <w:tr w:rsidR="00366EE1" w14:paraId="1BE00BD3" w14:textId="77777777" w:rsidTr="000A69BA">
        <w:tc>
          <w:tcPr>
            <w:tcW w:w="2350" w:type="dxa"/>
          </w:tcPr>
          <w:p w14:paraId="6C122402" w14:textId="4D45435E" w:rsidR="00366EE1" w:rsidRDefault="00366EE1" w:rsidP="00366EE1">
            <w:r>
              <w:t>Ryzyko kapitałowe (ryzyko niewypłacalności, ryzyko dźwigni finansowej)</w:t>
            </w:r>
          </w:p>
        </w:tc>
        <w:tc>
          <w:tcPr>
            <w:tcW w:w="1866" w:type="dxa"/>
          </w:tcPr>
          <w:p w14:paraId="0EFC4369" w14:textId="21BE8EE5" w:rsidR="00366EE1" w:rsidRDefault="00366EE1" w:rsidP="00366EE1">
            <w:r w:rsidRPr="00234472">
              <w:t>Wysoki</w:t>
            </w:r>
          </w:p>
        </w:tc>
        <w:tc>
          <w:tcPr>
            <w:tcW w:w="1866" w:type="dxa"/>
          </w:tcPr>
          <w:p w14:paraId="7EB2CF29" w14:textId="77777777" w:rsidR="00366EE1" w:rsidRDefault="00366EE1" w:rsidP="00366EE1">
            <w:r w:rsidRPr="00C7694A">
              <w:t>Średni</w:t>
            </w:r>
          </w:p>
        </w:tc>
        <w:tc>
          <w:tcPr>
            <w:tcW w:w="1623" w:type="dxa"/>
          </w:tcPr>
          <w:p w14:paraId="2CC244B1" w14:textId="77777777" w:rsidR="00366EE1" w:rsidRDefault="00366EE1" w:rsidP="00366EE1">
            <w:r w:rsidRPr="00F54D32">
              <w:t>Podstawowy</w:t>
            </w:r>
          </w:p>
        </w:tc>
        <w:tc>
          <w:tcPr>
            <w:tcW w:w="1357" w:type="dxa"/>
          </w:tcPr>
          <w:p w14:paraId="33D20A40" w14:textId="77777777" w:rsidR="00366EE1" w:rsidRDefault="00366EE1" w:rsidP="00366EE1">
            <w:r w:rsidRPr="00F54D32">
              <w:t>Podstawowy</w:t>
            </w:r>
          </w:p>
        </w:tc>
      </w:tr>
      <w:tr w:rsidR="009435EF" w14:paraId="773818D2" w14:textId="77777777" w:rsidTr="00775851">
        <w:tc>
          <w:tcPr>
            <w:tcW w:w="7705" w:type="dxa"/>
            <w:gridSpan w:val="4"/>
          </w:tcPr>
          <w:p w14:paraId="3FCDE1B9" w14:textId="59CFF351" w:rsidR="009435EF" w:rsidRPr="00366EE1" w:rsidRDefault="009435EF" w:rsidP="006D7966">
            <w:pPr>
              <w:jc w:val="center"/>
              <w:rPr>
                <w:b/>
                <w:bCs/>
              </w:rPr>
            </w:pPr>
            <w:r w:rsidRPr="00366EE1">
              <w:rPr>
                <w:b/>
                <w:bCs/>
              </w:rPr>
              <w:t xml:space="preserve">Kompetencje w zakresie </w:t>
            </w:r>
            <w:r w:rsidR="00366EE1" w:rsidRPr="00366EE1">
              <w:rPr>
                <w:b/>
                <w:bCs/>
              </w:rPr>
              <w:t xml:space="preserve">zarządzania </w:t>
            </w:r>
            <w:r w:rsidRPr="00366EE1">
              <w:rPr>
                <w:b/>
                <w:bCs/>
              </w:rPr>
              <w:t>główny</w:t>
            </w:r>
            <w:r w:rsidR="00366EE1" w:rsidRPr="00366EE1">
              <w:rPr>
                <w:b/>
                <w:bCs/>
              </w:rPr>
              <w:t>mi</w:t>
            </w:r>
            <w:r w:rsidRPr="00366EE1">
              <w:rPr>
                <w:b/>
                <w:bCs/>
              </w:rPr>
              <w:t xml:space="preserve"> obszar</w:t>
            </w:r>
            <w:r w:rsidR="00366EE1" w:rsidRPr="00366EE1">
              <w:rPr>
                <w:b/>
                <w:bCs/>
              </w:rPr>
              <w:t xml:space="preserve">ami </w:t>
            </w:r>
            <w:r w:rsidRPr="00366EE1">
              <w:rPr>
                <w:b/>
                <w:bCs/>
              </w:rPr>
              <w:t>działalności</w:t>
            </w:r>
            <w:r w:rsidR="00366EE1" w:rsidRPr="00366EE1">
              <w:rPr>
                <w:b/>
                <w:bCs/>
              </w:rPr>
              <w:t xml:space="preserve"> (</w:t>
            </w:r>
            <w:r w:rsidRPr="00366EE1">
              <w:rPr>
                <w:b/>
                <w:bCs/>
              </w:rPr>
              <w:t>lini</w:t>
            </w:r>
            <w:r w:rsidR="00366EE1" w:rsidRPr="00366EE1">
              <w:rPr>
                <w:b/>
                <w:bCs/>
              </w:rPr>
              <w:t>e</w:t>
            </w:r>
            <w:r w:rsidRPr="00366EE1">
              <w:rPr>
                <w:b/>
                <w:bCs/>
              </w:rPr>
              <w:t xml:space="preserve"> bizneso</w:t>
            </w:r>
            <w:r w:rsidR="00366EE1" w:rsidRPr="00366EE1">
              <w:rPr>
                <w:b/>
                <w:bCs/>
              </w:rPr>
              <w:t>we)</w:t>
            </w:r>
          </w:p>
        </w:tc>
        <w:tc>
          <w:tcPr>
            <w:tcW w:w="1357" w:type="dxa"/>
          </w:tcPr>
          <w:p w14:paraId="58595C55" w14:textId="77777777" w:rsidR="009435EF" w:rsidRDefault="009435EF" w:rsidP="006D7966">
            <w:pPr>
              <w:jc w:val="center"/>
            </w:pPr>
          </w:p>
        </w:tc>
      </w:tr>
      <w:tr w:rsidR="00775851" w14:paraId="37A31127" w14:textId="77777777" w:rsidTr="000A69BA">
        <w:tc>
          <w:tcPr>
            <w:tcW w:w="2350" w:type="dxa"/>
          </w:tcPr>
          <w:p w14:paraId="3E1D185D" w14:textId="013F52AF" w:rsidR="00775851" w:rsidRDefault="00366EE1" w:rsidP="00775851">
            <w:r>
              <w:lastRenderedPageBreak/>
              <w:t>Działalność komercyjna</w:t>
            </w:r>
          </w:p>
        </w:tc>
        <w:tc>
          <w:tcPr>
            <w:tcW w:w="1866" w:type="dxa"/>
          </w:tcPr>
          <w:p w14:paraId="7D3C8D29" w14:textId="50F39EBC" w:rsidR="00775851" w:rsidRDefault="009E1F4E" w:rsidP="00775851">
            <w:r>
              <w:t>Wysoki</w:t>
            </w:r>
          </w:p>
        </w:tc>
        <w:tc>
          <w:tcPr>
            <w:tcW w:w="1866" w:type="dxa"/>
          </w:tcPr>
          <w:p w14:paraId="170054E2" w14:textId="77777777" w:rsidR="00775851" w:rsidRDefault="00775851" w:rsidP="00775851">
            <w:r w:rsidRPr="009C57D3">
              <w:t>Średni</w:t>
            </w:r>
          </w:p>
        </w:tc>
        <w:tc>
          <w:tcPr>
            <w:tcW w:w="1623" w:type="dxa"/>
          </w:tcPr>
          <w:p w14:paraId="02C526AA" w14:textId="77777777" w:rsidR="00775851" w:rsidRDefault="00775851" w:rsidP="00775851">
            <w:r w:rsidRPr="00394FFE">
              <w:t>Podstawowy</w:t>
            </w:r>
          </w:p>
        </w:tc>
        <w:tc>
          <w:tcPr>
            <w:tcW w:w="1357" w:type="dxa"/>
          </w:tcPr>
          <w:p w14:paraId="606902F3" w14:textId="77777777" w:rsidR="00775851" w:rsidRDefault="00775851" w:rsidP="00775851">
            <w:r w:rsidRPr="00394FFE">
              <w:t>Podstawowy</w:t>
            </w:r>
          </w:p>
        </w:tc>
      </w:tr>
      <w:tr w:rsidR="009E1F4E" w14:paraId="564B8693" w14:textId="77777777" w:rsidTr="000A69BA">
        <w:tc>
          <w:tcPr>
            <w:tcW w:w="2350" w:type="dxa"/>
          </w:tcPr>
          <w:p w14:paraId="05D5CCBA" w14:textId="56CA1075" w:rsidR="009E1F4E" w:rsidRDefault="009E1F4E" w:rsidP="009E1F4E">
            <w:r>
              <w:t>Działalność detaliczna</w:t>
            </w:r>
          </w:p>
        </w:tc>
        <w:tc>
          <w:tcPr>
            <w:tcW w:w="1866" w:type="dxa"/>
          </w:tcPr>
          <w:p w14:paraId="761BC0F3" w14:textId="7362D91A" w:rsidR="009E1F4E" w:rsidRDefault="009E1F4E" w:rsidP="009E1F4E">
            <w:r w:rsidRPr="002F5B00">
              <w:t>Wysoki</w:t>
            </w:r>
          </w:p>
        </w:tc>
        <w:tc>
          <w:tcPr>
            <w:tcW w:w="1866" w:type="dxa"/>
          </w:tcPr>
          <w:p w14:paraId="21C63220" w14:textId="77777777" w:rsidR="009E1F4E" w:rsidRDefault="009E1F4E" w:rsidP="009E1F4E">
            <w:r w:rsidRPr="009C57D3">
              <w:t>Średni</w:t>
            </w:r>
          </w:p>
        </w:tc>
        <w:tc>
          <w:tcPr>
            <w:tcW w:w="1623" w:type="dxa"/>
          </w:tcPr>
          <w:p w14:paraId="4B7DB53D" w14:textId="77777777" w:rsidR="009E1F4E" w:rsidRDefault="009E1F4E" w:rsidP="009E1F4E">
            <w:r w:rsidRPr="00394FFE">
              <w:t>Podstawowy</w:t>
            </w:r>
          </w:p>
        </w:tc>
        <w:tc>
          <w:tcPr>
            <w:tcW w:w="1357" w:type="dxa"/>
          </w:tcPr>
          <w:p w14:paraId="309EC72B" w14:textId="77777777" w:rsidR="009E1F4E" w:rsidRDefault="009E1F4E" w:rsidP="009E1F4E">
            <w:r w:rsidRPr="00394FFE">
              <w:t>Podstawowy</w:t>
            </w:r>
          </w:p>
        </w:tc>
      </w:tr>
      <w:tr w:rsidR="009E1F4E" w14:paraId="49937906" w14:textId="77777777" w:rsidTr="000A69BA">
        <w:tc>
          <w:tcPr>
            <w:tcW w:w="2350" w:type="dxa"/>
          </w:tcPr>
          <w:p w14:paraId="2A7699F5" w14:textId="5433EBE3" w:rsidR="009E1F4E" w:rsidRDefault="009E1F4E" w:rsidP="009E1F4E">
            <w:r>
              <w:t>Płatności  i rozliczenia</w:t>
            </w:r>
          </w:p>
        </w:tc>
        <w:tc>
          <w:tcPr>
            <w:tcW w:w="1866" w:type="dxa"/>
          </w:tcPr>
          <w:p w14:paraId="22FD1CB4" w14:textId="691E8665" w:rsidR="009E1F4E" w:rsidRDefault="009E1F4E" w:rsidP="009E1F4E">
            <w:r w:rsidRPr="002F5B00">
              <w:t>Wysoki</w:t>
            </w:r>
          </w:p>
        </w:tc>
        <w:tc>
          <w:tcPr>
            <w:tcW w:w="1866" w:type="dxa"/>
          </w:tcPr>
          <w:p w14:paraId="6342F0EB" w14:textId="77777777" w:rsidR="009E1F4E" w:rsidRDefault="009E1F4E" w:rsidP="009E1F4E">
            <w:r w:rsidRPr="009C57D3">
              <w:t>Średni</w:t>
            </w:r>
          </w:p>
        </w:tc>
        <w:tc>
          <w:tcPr>
            <w:tcW w:w="1623" w:type="dxa"/>
          </w:tcPr>
          <w:p w14:paraId="1A2144CF" w14:textId="77777777" w:rsidR="009E1F4E" w:rsidRDefault="009E1F4E" w:rsidP="009E1F4E">
            <w:r w:rsidRPr="00394FFE">
              <w:t>Podstawowy</w:t>
            </w:r>
          </w:p>
        </w:tc>
        <w:tc>
          <w:tcPr>
            <w:tcW w:w="1357" w:type="dxa"/>
          </w:tcPr>
          <w:p w14:paraId="09598016" w14:textId="77777777" w:rsidR="009E1F4E" w:rsidRDefault="009E1F4E" w:rsidP="009E1F4E">
            <w:r w:rsidRPr="00394FFE">
              <w:t>Podstawowy</w:t>
            </w:r>
          </w:p>
        </w:tc>
      </w:tr>
    </w:tbl>
    <w:p w14:paraId="241B92DD" w14:textId="77777777" w:rsidR="00D668A0" w:rsidRDefault="00D668A0" w:rsidP="00D668A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1984"/>
      </w:tblGrid>
      <w:tr w:rsidR="008D714C" w:rsidRPr="008D714C" w14:paraId="6F242162" w14:textId="77777777" w:rsidTr="008938A2">
        <w:tc>
          <w:tcPr>
            <w:tcW w:w="8925" w:type="dxa"/>
            <w:gridSpan w:val="2"/>
          </w:tcPr>
          <w:p w14:paraId="50DDFC47" w14:textId="77777777" w:rsidR="008D714C" w:rsidRPr="008D714C" w:rsidRDefault="008D714C" w:rsidP="008938A2">
            <w:pPr>
              <w:jc w:val="center"/>
              <w:rPr>
                <w:b/>
              </w:rPr>
            </w:pPr>
            <w:r w:rsidRPr="008D714C">
              <w:rPr>
                <w:b/>
              </w:rPr>
              <w:t>Kryteria ilościowe</w:t>
            </w:r>
          </w:p>
        </w:tc>
      </w:tr>
      <w:tr w:rsidR="008D714C" w14:paraId="47702BE9" w14:textId="77777777" w:rsidTr="008D714C">
        <w:tc>
          <w:tcPr>
            <w:tcW w:w="6941" w:type="dxa"/>
          </w:tcPr>
          <w:p w14:paraId="58219487" w14:textId="77777777" w:rsidR="008D714C" w:rsidRDefault="008D714C" w:rsidP="008938A2">
            <w:r>
              <w:t>Kryterium</w:t>
            </w:r>
          </w:p>
        </w:tc>
        <w:tc>
          <w:tcPr>
            <w:tcW w:w="1984" w:type="dxa"/>
          </w:tcPr>
          <w:p w14:paraId="1B4BD67D" w14:textId="77777777" w:rsidR="008D714C" w:rsidRDefault="008D714C" w:rsidP="008938A2">
            <w:r>
              <w:t>Wymagana ocena</w:t>
            </w:r>
          </w:p>
        </w:tc>
      </w:tr>
      <w:tr w:rsidR="008D714C" w14:paraId="56A86166" w14:textId="77777777" w:rsidTr="008D714C">
        <w:tc>
          <w:tcPr>
            <w:tcW w:w="6941" w:type="dxa"/>
          </w:tcPr>
          <w:p w14:paraId="355173D2" w14:textId="77777777" w:rsidR="008D714C" w:rsidRDefault="008D714C" w:rsidP="008D714C">
            <w:r w:rsidRPr="008D714C">
              <w:t xml:space="preserve">Max. 1/5 członków </w:t>
            </w:r>
            <w:r>
              <w:t xml:space="preserve">RN </w:t>
            </w:r>
            <w:r w:rsidRPr="008D714C">
              <w:t>może być pracownikami i członkami banku</w:t>
            </w:r>
          </w:p>
        </w:tc>
        <w:tc>
          <w:tcPr>
            <w:tcW w:w="1984" w:type="dxa"/>
          </w:tcPr>
          <w:p w14:paraId="10D50187" w14:textId="77777777" w:rsidR="008D714C" w:rsidRDefault="00D04C30" w:rsidP="008D714C">
            <w:pPr>
              <w:jc w:val="center"/>
            </w:pPr>
            <w:r>
              <w:t>Spełnione</w:t>
            </w:r>
          </w:p>
        </w:tc>
      </w:tr>
    </w:tbl>
    <w:p w14:paraId="50B22107" w14:textId="77777777" w:rsidR="00ED1783" w:rsidRDefault="00ED1783" w:rsidP="00D668A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1984"/>
      </w:tblGrid>
      <w:tr w:rsidR="00D90F17" w:rsidRPr="008D714C" w14:paraId="7B62A555" w14:textId="77777777" w:rsidTr="008938A2">
        <w:tc>
          <w:tcPr>
            <w:tcW w:w="8925" w:type="dxa"/>
            <w:gridSpan w:val="2"/>
          </w:tcPr>
          <w:p w14:paraId="5CA9DBD0" w14:textId="77777777" w:rsidR="00D90F17" w:rsidRPr="008D714C" w:rsidRDefault="00D90F17" w:rsidP="008938A2">
            <w:pPr>
              <w:jc w:val="center"/>
              <w:rPr>
                <w:b/>
              </w:rPr>
            </w:pPr>
            <w:r>
              <w:rPr>
                <w:b/>
              </w:rPr>
              <w:t>Poświęcanie czasu</w:t>
            </w:r>
          </w:p>
        </w:tc>
      </w:tr>
      <w:tr w:rsidR="00D90F17" w14:paraId="514E6770" w14:textId="77777777" w:rsidTr="008938A2">
        <w:tc>
          <w:tcPr>
            <w:tcW w:w="6941" w:type="dxa"/>
          </w:tcPr>
          <w:p w14:paraId="126DA7DE" w14:textId="77777777" w:rsidR="00D90F17" w:rsidRDefault="00D90F17" w:rsidP="008938A2">
            <w:r>
              <w:t>Kryterium</w:t>
            </w:r>
          </w:p>
        </w:tc>
        <w:tc>
          <w:tcPr>
            <w:tcW w:w="1984" w:type="dxa"/>
          </w:tcPr>
          <w:p w14:paraId="13CD980A" w14:textId="77777777" w:rsidR="00D90F17" w:rsidRDefault="00D90F17" w:rsidP="008938A2">
            <w:r>
              <w:t>Wymagana ocena</w:t>
            </w:r>
          </w:p>
        </w:tc>
      </w:tr>
      <w:tr w:rsidR="00D90F17" w14:paraId="26DBD937" w14:textId="77777777" w:rsidTr="008938A2">
        <w:tc>
          <w:tcPr>
            <w:tcW w:w="6941" w:type="dxa"/>
          </w:tcPr>
          <w:p w14:paraId="47E3092E" w14:textId="77777777" w:rsidR="00D90F17" w:rsidRDefault="002522F1" w:rsidP="00E477A2">
            <w:r>
              <w:t>Wymagana i</w:t>
            </w:r>
            <w:r w:rsidR="00BE7881">
              <w:t>lość</w:t>
            </w:r>
            <w:r w:rsidR="00DE4E15">
              <w:t xml:space="preserve"> poświęcanego czasu przez Radę Nadzorczą</w:t>
            </w:r>
          </w:p>
        </w:tc>
        <w:tc>
          <w:tcPr>
            <w:tcW w:w="1984" w:type="dxa"/>
          </w:tcPr>
          <w:p w14:paraId="6BE40D37" w14:textId="77777777" w:rsidR="00D90F17" w:rsidRDefault="00BE7881" w:rsidP="002522F1">
            <w:pPr>
              <w:jc w:val="center"/>
            </w:pPr>
            <w:r>
              <w:t>Prze</w:t>
            </w:r>
            <w:r w:rsidR="00DE4E15">
              <w:t>widywana ilość posiedzeń RN</w:t>
            </w:r>
            <w:r>
              <w:t xml:space="preserve"> </w:t>
            </w:r>
            <w:r w:rsidR="00E477A2">
              <w:t xml:space="preserve">rocznie – </w:t>
            </w:r>
            <w:r w:rsidR="002522F1">
              <w:t>ocena wstępna</w:t>
            </w:r>
            <w:r w:rsidR="00E477A2">
              <w:t xml:space="preserve">/ </w:t>
            </w:r>
            <w:r w:rsidR="00DE4E15">
              <w:t>Faktyczna liczba posiedzeń RN</w:t>
            </w:r>
            <w:r w:rsidR="00E477A2">
              <w:t xml:space="preserve"> w okresie ostatnich 24 miesięcy – ocena wtórna</w:t>
            </w:r>
          </w:p>
        </w:tc>
      </w:tr>
      <w:tr w:rsidR="00D90F17" w14:paraId="285BE04E" w14:textId="77777777" w:rsidTr="008938A2">
        <w:tc>
          <w:tcPr>
            <w:tcW w:w="6941" w:type="dxa"/>
          </w:tcPr>
          <w:p w14:paraId="5B28CB8D" w14:textId="77777777" w:rsidR="00D90F17" w:rsidRDefault="00E477A2" w:rsidP="00E477A2">
            <w:r>
              <w:t>Możliwość udziału w posiedzeniach wg p</w:t>
            </w:r>
            <w:r w:rsidR="00D90F17">
              <w:t>rzewidywan</w:t>
            </w:r>
            <w:r>
              <w:t>ej ilości posiedzeń</w:t>
            </w:r>
            <w:r w:rsidR="00D90F17">
              <w:t xml:space="preserve"> – kryterium wyboru / zrealizowany poziom </w:t>
            </w:r>
            <w:r>
              <w:t>frekwencji na posiedzeniach (%)</w:t>
            </w:r>
          </w:p>
        </w:tc>
        <w:tc>
          <w:tcPr>
            <w:tcW w:w="1984" w:type="dxa"/>
          </w:tcPr>
          <w:p w14:paraId="4715BF62" w14:textId="1027EA46" w:rsidR="00D90F17" w:rsidRDefault="009E1F4E" w:rsidP="008938A2">
            <w:pPr>
              <w:jc w:val="center"/>
            </w:pPr>
            <w:r>
              <w:t>70%</w:t>
            </w:r>
          </w:p>
        </w:tc>
      </w:tr>
    </w:tbl>
    <w:p w14:paraId="67B8D1AC" w14:textId="77777777" w:rsidR="00D90F17" w:rsidRDefault="00D90F17" w:rsidP="00D668A0"/>
    <w:sectPr w:rsidR="00D90F17" w:rsidSect="00366EE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101"/>
    <w:rsid w:val="00015D9A"/>
    <w:rsid w:val="00082F82"/>
    <w:rsid w:val="00095018"/>
    <w:rsid w:val="000A69BA"/>
    <w:rsid w:val="00115C1B"/>
    <w:rsid w:val="00123101"/>
    <w:rsid w:val="00140F73"/>
    <w:rsid w:val="0019087F"/>
    <w:rsid w:val="002522F1"/>
    <w:rsid w:val="002951ED"/>
    <w:rsid w:val="002B05A3"/>
    <w:rsid w:val="002D7E95"/>
    <w:rsid w:val="002E5244"/>
    <w:rsid w:val="0030696C"/>
    <w:rsid w:val="00335B6C"/>
    <w:rsid w:val="00341D7E"/>
    <w:rsid w:val="00366EE1"/>
    <w:rsid w:val="003859DE"/>
    <w:rsid w:val="0047107A"/>
    <w:rsid w:val="004D0589"/>
    <w:rsid w:val="004E3831"/>
    <w:rsid w:val="004F4C1F"/>
    <w:rsid w:val="00534D39"/>
    <w:rsid w:val="0054354A"/>
    <w:rsid w:val="00582393"/>
    <w:rsid w:val="005F0A3C"/>
    <w:rsid w:val="0060171B"/>
    <w:rsid w:val="00672983"/>
    <w:rsid w:val="006D7966"/>
    <w:rsid w:val="006E4A5A"/>
    <w:rsid w:val="00720B65"/>
    <w:rsid w:val="00775851"/>
    <w:rsid w:val="0079599A"/>
    <w:rsid w:val="007A6A87"/>
    <w:rsid w:val="00807065"/>
    <w:rsid w:val="0081184C"/>
    <w:rsid w:val="008A7541"/>
    <w:rsid w:val="008D714C"/>
    <w:rsid w:val="008E79CE"/>
    <w:rsid w:val="009435EF"/>
    <w:rsid w:val="0098511D"/>
    <w:rsid w:val="009E1F4E"/>
    <w:rsid w:val="00B656F9"/>
    <w:rsid w:val="00BC59BF"/>
    <w:rsid w:val="00BE7881"/>
    <w:rsid w:val="00C074CE"/>
    <w:rsid w:val="00C4615D"/>
    <w:rsid w:val="00C87391"/>
    <w:rsid w:val="00D021C9"/>
    <w:rsid w:val="00D04C30"/>
    <w:rsid w:val="00D668A0"/>
    <w:rsid w:val="00D90F17"/>
    <w:rsid w:val="00DB1D61"/>
    <w:rsid w:val="00DE4E15"/>
    <w:rsid w:val="00DF564A"/>
    <w:rsid w:val="00E477A2"/>
    <w:rsid w:val="00ED1783"/>
    <w:rsid w:val="00F0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960F6"/>
  <w15:chartTrackingRefBased/>
  <w15:docId w15:val="{26AF321F-B80F-4794-8302-2CFBC0B66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6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Iwanow</dc:creator>
  <cp:keywords/>
  <dc:description/>
  <cp:lastModifiedBy>Iwona Krzymowska</cp:lastModifiedBy>
  <cp:revision>43</cp:revision>
  <dcterms:created xsi:type="dcterms:W3CDTF">2020-03-04T20:17:00Z</dcterms:created>
  <dcterms:modified xsi:type="dcterms:W3CDTF">2024-06-06T11:10:00Z</dcterms:modified>
</cp:coreProperties>
</file>